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69" w:rsidRDefault="007D3B69" w:rsidP="007D3B69">
      <w:pPr>
        <w:pStyle w:val="Pa6"/>
        <w:rPr>
          <w:rStyle w:val="A5"/>
        </w:rPr>
      </w:pPr>
    </w:p>
    <w:p w:rsidR="007D3B69" w:rsidRDefault="007D3B69" w:rsidP="007D3B69">
      <w:pPr>
        <w:pStyle w:val="Pa6"/>
        <w:rPr>
          <w:rStyle w:val="A5"/>
        </w:rPr>
      </w:pPr>
    </w:p>
    <w:p w:rsidR="007D3B69" w:rsidRDefault="007D3B69" w:rsidP="007D3B69">
      <w:pPr>
        <w:pStyle w:val="Pa6"/>
        <w:rPr>
          <w:rStyle w:val="A5"/>
        </w:rPr>
      </w:pPr>
    </w:p>
    <w:p w:rsidR="007D3B69" w:rsidRDefault="007D3B69" w:rsidP="007D3B69">
      <w:pPr>
        <w:pStyle w:val="Pa6"/>
        <w:rPr>
          <w:rFonts w:cs="AvantGarde"/>
          <w:color w:val="000000"/>
          <w:sz w:val="44"/>
          <w:szCs w:val="44"/>
        </w:rPr>
      </w:pPr>
      <w:r>
        <w:rPr>
          <w:rStyle w:val="A5"/>
        </w:rPr>
        <w:t xml:space="preserve">Differences </w:t>
      </w:r>
      <w:proofErr w:type="gramStart"/>
      <w:r>
        <w:rPr>
          <w:rStyle w:val="A5"/>
        </w:rPr>
        <w:t>Between</w:t>
      </w:r>
      <w:proofErr w:type="gramEnd"/>
      <w:r>
        <w:rPr>
          <w:rStyle w:val="A5"/>
        </w:rPr>
        <w:t xml:space="preserve"> High School and College </w:t>
      </w:r>
    </w:p>
    <w:p w:rsidR="007D3B69" w:rsidRPr="007D3B69" w:rsidRDefault="007D3B69" w:rsidP="007D3B69">
      <w:pPr>
        <w:pStyle w:val="Pa3"/>
        <w:spacing w:after="180"/>
        <w:rPr>
          <w:rStyle w:val="A1"/>
          <w:b w:val="0"/>
          <w:bCs w:val="0"/>
          <w:sz w:val="44"/>
          <w:szCs w:val="44"/>
        </w:rPr>
      </w:pPr>
      <w:r>
        <w:rPr>
          <w:rStyle w:val="A5"/>
        </w:rPr>
        <w:t xml:space="preserve">After High School, the Rules Change </w:t>
      </w:r>
    </w:p>
    <w:p w:rsidR="007D3B69" w:rsidRDefault="007D3B69" w:rsidP="007D3B69">
      <w:pPr>
        <w:pStyle w:val="Pa4"/>
        <w:spacing w:after="80"/>
        <w:jc w:val="center"/>
        <w:rPr>
          <w:rStyle w:val="A1"/>
        </w:rPr>
      </w:pPr>
      <w:r>
        <w:rPr>
          <w:rStyle w:val="A1"/>
        </w:rPr>
        <w:t xml:space="preserve">Laws and Responsibilities </w:t>
      </w:r>
    </w:p>
    <w:p w:rsidR="007D3B69" w:rsidRPr="007D3B69" w:rsidRDefault="007D3B69" w:rsidP="007D3B69"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7D3B6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400" w:type="dxa"/>
          </w:tcPr>
          <w:p w:rsidR="007D3B69" w:rsidRDefault="007D3B69">
            <w:pPr>
              <w:pStyle w:val="Pa1"/>
              <w:jc w:val="center"/>
              <w:rPr>
                <w:rFonts w:cs="AvantGarde"/>
                <w:color w:val="000000"/>
                <w:sz w:val="28"/>
                <w:szCs w:val="28"/>
              </w:rPr>
            </w:pPr>
            <w:r>
              <w:rPr>
                <w:rStyle w:val="A6"/>
              </w:rPr>
              <w:t xml:space="preserve">High School </w:t>
            </w:r>
          </w:p>
        </w:tc>
        <w:tc>
          <w:tcPr>
            <w:tcW w:w="5400" w:type="dxa"/>
          </w:tcPr>
          <w:p w:rsidR="007D3B69" w:rsidRDefault="007D3B69">
            <w:pPr>
              <w:pStyle w:val="Pa1"/>
              <w:jc w:val="center"/>
              <w:rPr>
                <w:rStyle w:val="A6"/>
              </w:rPr>
            </w:pPr>
            <w:r>
              <w:rPr>
                <w:rStyle w:val="A6"/>
              </w:rPr>
              <w:t xml:space="preserve">Postsecondary </w:t>
            </w:r>
          </w:p>
          <w:p w:rsidR="007D3B69" w:rsidRPr="007D3B69" w:rsidRDefault="007D3B69" w:rsidP="007D3B69"/>
        </w:tc>
      </w:tr>
      <w:tr w:rsidR="007D3B6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Individuals with Disabilities Education Act (IDEA) </w:t>
            </w:r>
          </w:p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Free Appropriate Public Education (FAPE). </w:t>
            </w:r>
          </w:p>
        </w:tc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Section 504 and Americans with Disabilities Act (ADA) - Accessibility and reasonable accommodations. </w:t>
            </w:r>
          </w:p>
        </w:tc>
      </w:tr>
      <w:tr w:rsidR="007D3B6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Covers students until completion of high school graduation requirements. </w:t>
            </w:r>
          </w:p>
        </w:tc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Covers students with disabilities regardless of age; schools may not discriminate in recruitment, admission, or after admission, solely on the basis of a disability. </w:t>
            </w:r>
          </w:p>
        </w:tc>
      </w:tr>
      <w:tr w:rsidR="007D3B6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School attendance is mandatory </w:t>
            </w:r>
          </w:p>
        </w:tc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Students decide to attend and will pay tuition. </w:t>
            </w:r>
          </w:p>
        </w:tc>
      </w:tr>
      <w:tr w:rsidR="007D3B6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Districts are required to identify students with disabilities through assessment &amp; the Individualized Education Program (IEP) process. </w:t>
            </w:r>
          </w:p>
        </w:tc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Students are responsible for revealing and providing current documentation of a disability. They must be </w:t>
            </w:r>
            <w:proofErr w:type="spellStart"/>
            <w:r>
              <w:rPr>
                <w:rFonts w:ascii="Times" w:hAnsi="Times" w:cs="Times"/>
                <w:color w:val="000000"/>
                <w:sz w:val="23"/>
                <w:szCs w:val="23"/>
              </w:rPr>
              <w:t>self advocates</w:t>
            </w:r>
            <w:proofErr w:type="spellEnd"/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. </w:t>
            </w:r>
          </w:p>
        </w:tc>
      </w:tr>
      <w:tr w:rsidR="007D3B6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Students receive special education and related servic</w:t>
            </w:r>
            <w:r>
              <w:rPr>
                <w:rFonts w:ascii="Times" w:hAnsi="Times" w:cs="Times"/>
                <w:color w:val="000000"/>
                <w:sz w:val="23"/>
                <w:szCs w:val="23"/>
              </w:rPr>
              <w:softHyphen/>
              <w:t xml:space="preserve">es to address needs based on an identified disability. </w:t>
            </w:r>
          </w:p>
        </w:tc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Formal special education services are not available. </w:t>
            </w:r>
          </w:p>
        </w:tc>
      </w:tr>
      <w:tr w:rsidR="007D3B6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Services include individually designed instruction, modification, and accommodations based on the IEP. </w:t>
            </w:r>
          </w:p>
        </w:tc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Reasonable accommodations may be made to provide equal access and participation. </w:t>
            </w:r>
          </w:p>
        </w:tc>
      </w:tr>
      <w:tr w:rsidR="007D3B6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Individual student’s needs, based on the IEP, may be addressed by program support or school personnel. </w:t>
            </w:r>
          </w:p>
        </w:tc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No formal program support for school personnel is provided. </w:t>
            </w:r>
          </w:p>
        </w:tc>
      </w:tr>
      <w:tr w:rsidR="007D3B6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Progress toward IEP goals is monitored and commu</w:t>
            </w:r>
            <w:r>
              <w:rPr>
                <w:rFonts w:ascii="Times" w:hAnsi="Times" w:cs="Times"/>
                <w:color w:val="000000"/>
                <w:sz w:val="23"/>
                <w:szCs w:val="23"/>
              </w:rPr>
              <w:softHyphen/>
              <w:t xml:space="preserve">nicated to the parents and/or the student. </w:t>
            </w:r>
          </w:p>
        </w:tc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Students are required to monitor their own progress and communicate their needs to instructors. </w:t>
            </w:r>
          </w:p>
        </w:tc>
      </w:tr>
      <w:tr w:rsidR="007D3B6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Schools assist in connecting the student with com</w:t>
            </w:r>
            <w:r>
              <w:rPr>
                <w:rFonts w:ascii="Times" w:hAnsi="Times" w:cs="Times"/>
                <w:color w:val="000000"/>
                <w:sz w:val="23"/>
                <w:szCs w:val="23"/>
              </w:rPr>
              <w:softHyphen/>
              <w:t xml:space="preserve">munity support agencies to support transition needs as identified in the IEP. </w:t>
            </w:r>
          </w:p>
        </w:tc>
        <w:tc>
          <w:tcPr>
            <w:tcW w:w="5400" w:type="dxa"/>
          </w:tcPr>
          <w:p w:rsidR="007D3B69" w:rsidRDefault="007D3B69">
            <w:pPr>
              <w:pStyle w:val="Pa6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Students are responsible for making their own connections with community support agencies.</w:t>
            </w:r>
          </w:p>
        </w:tc>
      </w:tr>
    </w:tbl>
    <w:p w:rsidR="00E174DD" w:rsidRDefault="00E174DD"/>
    <w:sectPr w:rsidR="00E1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AvantGar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69"/>
    <w:rsid w:val="00520169"/>
    <w:rsid w:val="007D3B69"/>
    <w:rsid w:val="00E174DD"/>
    <w:rsid w:val="00E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7D3B69"/>
    <w:pPr>
      <w:autoSpaceDE w:val="0"/>
      <w:autoSpaceDN w:val="0"/>
      <w:adjustRightInd w:val="0"/>
      <w:spacing w:after="0" w:line="241" w:lineRule="atLeast"/>
    </w:pPr>
    <w:rPr>
      <w:rFonts w:ascii="AvantGarde" w:hAnsi="AvantGarde"/>
      <w:sz w:val="24"/>
      <w:szCs w:val="24"/>
    </w:rPr>
  </w:style>
  <w:style w:type="character" w:customStyle="1" w:styleId="A5">
    <w:name w:val="A5"/>
    <w:uiPriority w:val="99"/>
    <w:rsid w:val="007D3B69"/>
    <w:rPr>
      <w:rFonts w:cs="AvantGarde"/>
      <w:b/>
      <w:bCs/>
      <w:color w:val="000000"/>
      <w:sz w:val="44"/>
      <w:szCs w:val="44"/>
    </w:rPr>
  </w:style>
  <w:style w:type="paragraph" w:customStyle="1" w:styleId="Pa3">
    <w:name w:val="Pa3"/>
    <w:basedOn w:val="Normal"/>
    <w:next w:val="Normal"/>
    <w:uiPriority w:val="99"/>
    <w:rsid w:val="007D3B69"/>
    <w:pPr>
      <w:autoSpaceDE w:val="0"/>
      <w:autoSpaceDN w:val="0"/>
      <w:adjustRightInd w:val="0"/>
      <w:spacing w:after="0" w:line="241" w:lineRule="atLeast"/>
    </w:pPr>
    <w:rPr>
      <w:rFonts w:ascii="AvantGarde" w:hAnsi="AvantGarde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7D3B69"/>
    <w:pPr>
      <w:autoSpaceDE w:val="0"/>
      <w:autoSpaceDN w:val="0"/>
      <w:adjustRightInd w:val="0"/>
      <w:spacing w:after="0" w:line="241" w:lineRule="atLeast"/>
    </w:pPr>
    <w:rPr>
      <w:rFonts w:ascii="AvantGarde" w:hAnsi="AvantGarde"/>
      <w:sz w:val="24"/>
      <w:szCs w:val="24"/>
    </w:rPr>
  </w:style>
  <w:style w:type="character" w:customStyle="1" w:styleId="A1">
    <w:name w:val="A1"/>
    <w:uiPriority w:val="99"/>
    <w:rsid w:val="007D3B69"/>
    <w:rPr>
      <w:rFonts w:cs="AvantGarde"/>
      <w:b/>
      <w:bCs/>
      <w:color w:val="000000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7D3B69"/>
    <w:pPr>
      <w:autoSpaceDE w:val="0"/>
      <w:autoSpaceDN w:val="0"/>
      <w:adjustRightInd w:val="0"/>
      <w:spacing w:after="0" w:line="241" w:lineRule="atLeast"/>
    </w:pPr>
    <w:rPr>
      <w:rFonts w:ascii="AvantGarde" w:hAnsi="AvantGarde"/>
      <w:sz w:val="24"/>
      <w:szCs w:val="24"/>
    </w:rPr>
  </w:style>
  <w:style w:type="character" w:customStyle="1" w:styleId="A6">
    <w:name w:val="A6"/>
    <w:uiPriority w:val="99"/>
    <w:rsid w:val="007D3B69"/>
    <w:rPr>
      <w:rFonts w:cs="AvantGarde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7D3B69"/>
    <w:pPr>
      <w:autoSpaceDE w:val="0"/>
      <w:autoSpaceDN w:val="0"/>
      <w:adjustRightInd w:val="0"/>
      <w:spacing w:after="0" w:line="241" w:lineRule="atLeast"/>
    </w:pPr>
    <w:rPr>
      <w:rFonts w:ascii="AvantGarde" w:hAnsi="AvantGarde"/>
      <w:sz w:val="24"/>
      <w:szCs w:val="24"/>
    </w:rPr>
  </w:style>
  <w:style w:type="character" w:customStyle="1" w:styleId="A5">
    <w:name w:val="A5"/>
    <w:uiPriority w:val="99"/>
    <w:rsid w:val="007D3B69"/>
    <w:rPr>
      <w:rFonts w:cs="AvantGarde"/>
      <w:b/>
      <w:bCs/>
      <w:color w:val="000000"/>
      <w:sz w:val="44"/>
      <w:szCs w:val="44"/>
    </w:rPr>
  </w:style>
  <w:style w:type="paragraph" w:customStyle="1" w:styleId="Pa3">
    <w:name w:val="Pa3"/>
    <w:basedOn w:val="Normal"/>
    <w:next w:val="Normal"/>
    <w:uiPriority w:val="99"/>
    <w:rsid w:val="007D3B69"/>
    <w:pPr>
      <w:autoSpaceDE w:val="0"/>
      <w:autoSpaceDN w:val="0"/>
      <w:adjustRightInd w:val="0"/>
      <w:spacing w:after="0" w:line="241" w:lineRule="atLeast"/>
    </w:pPr>
    <w:rPr>
      <w:rFonts w:ascii="AvantGarde" w:hAnsi="AvantGarde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7D3B69"/>
    <w:pPr>
      <w:autoSpaceDE w:val="0"/>
      <w:autoSpaceDN w:val="0"/>
      <w:adjustRightInd w:val="0"/>
      <w:spacing w:after="0" w:line="241" w:lineRule="atLeast"/>
    </w:pPr>
    <w:rPr>
      <w:rFonts w:ascii="AvantGarde" w:hAnsi="AvantGarde"/>
      <w:sz w:val="24"/>
      <w:szCs w:val="24"/>
    </w:rPr>
  </w:style>
  <w:style w:type="character" w:customStyle="1" w:styleId="A1">
    <w:name w:val="A1"/>
    <w:uiPriority w:val="99"/>
    <w:rsid w:val="007D3B69"/>
    <w:rPr>
      <w:rFonts w:cs="AvantGarde"/>
      <w:b/>
      <w:bCs/>
      <w:color w:val="000000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7D3B69"/>
    <w:pPr>
      <w:autoSpaceDE w:val="0"/>
      <w:autoSpaceDN w:val="0"/>
      <w:adjustRightInd w:val="0"/>
      <w:spacing w:after="0" w:line="241" w:lineRule="atLeast"/>
    </w:pPr>
    <w:rPr>
      <w:rFonts w:ascii="AvantGarde" w:hAnsi="AvantGarde"/>
      <w:sz w:val="24"/>
      <w:szCs w:val="24"/>
    </w:rPr>
  </w:style>
  <w:style w:type="character" w:customStyle="1" w:styleId="A6">
    <w:name w:val="A6"/>
    <w:uiPriority w:val="99"/>
    <w:rsid w:val="007D3B69"/>
    <w:rPr>
      <w:rFonts w:cs="AvantGarde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Quarton, Michelle</dc:creator>
  <cp:lastModifiedBy>Quarton, Michelle</cp:lastModifiedBy>
  <cp:revision>1</cp:revision>
  <dcterms:created xsi:type="dcterms:W3CDTF">2012-01-21T19:26:00Z</dcterms:created>
  <dcterms:modified xsi:type="dcterms:W3CDTF">2012-01-21T19:30:00Z</dcterms:modified>
</cp:coreProperties>
</file>